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39F4" w14:textId="5699079B" w:rsidR="00887690" w:rsidRDefault="00887690" w:rsidP="00A17A56">
      <w:pPr>
        <w:jc w:val="both"/>
      </w:pPr>
      <w:r>
        <w:t xml:space="preserve">Sperando fi fare cosa utile e gradita vi comunichiamo che </w:t>
      </w:r>
      <w:r>
        <w:t xml:space="preserve">Sardegna Ricerche ha pubblicato sul proprio sito istituzionale e su quello della Regione Autonoma della Sardegna le Disposizioni attuative della III Edizione del Bando pubblico </w:t>
      </w:r>
      <w:r w:rsidRPr="00A17A56">
        <w:rPr>
          <w:b/>
          <w:bCs/>
        </w:rPr>
        <w:t>“</w:t>
      </w:r>
      <w:proofErr w:type="spellStart"/>
      <w:r w:rsidRPr="00A17A56">
        <w:rPr>
          <w:b/>
          <w:bCs/>
        </w:rPr>
        <w:t>Microincentivi</w:t>
      </w:r>
      <w:proofErr w:type="spellEnd"/>
      <w:r w:rsidRPr="00A17A56">
        <w:rPr>
          <w:b/>
          <w:bCs/>
        </w:rPr>
        <w:t xml:space="preserve"> per l’innovazione”.</w:t>
      </w:r>
    </w:p>
    <w:p w14:paraId="58ADC15F" w14:textId="1255ACAC" w:rsidR="00887690" w:rsidRDefault="00887690" w:rsidP="00A17A56">
      <w:pPr>
        <w:jc w:val="both"/>
      </w:pPr>
      <w:r>
        <w:t xml:space="preserve">Le agevolazioni </w:t>
      </w:r>
      <w:r w:rsidR="00A17A56">
        <w:t xml:space="preserve">previste dal bando </w:t>
      </w:r>
      <w:r>
        <w:t>sono destinate all’acquisto di servizi avanzati di consulenza e di sostegno all’innovazione per lo sviluppo di prodotti o processi nuovi o significativamente migliorati rispetto a quelli già esistenti. È prevista l’attribuzione di una maggiore intensità di aiuto per i progetti finalizzati alla tutela e valorizzazione della proprietà intellettuale e per lo sviluppo di soluzioni rivolte ad affrontare e gestire, nel breve/medio termine, i rischi connessi all'infezione da nuovo Coronavirus SARS-CoV-2.</w:t>
      </w:r>
    </w:p>
    <w:p w14:paraId="1F13D03A" w14:textId="7BCDF3B5" w:rsidR="00887690" w:rsidRDefault="00887690" w:rsidP="00A17A56">
      <w:pPr>
        <w:jc w:val="both"/>
      </w:pPr>
      <w:r>
        <w:t>Il bando è rivolto a</w:t>
      </w:r>
      <w:r>
        <w:t xml:space="preserve"> micro, piccole e medie imprese (MPMI), così come definite nell’Allegato 1 al Regolamento (UE) n. 651/2014 della Commissione europea del 17 giugno 2014, compresi i lavoratori autonomi e i professionisti, operanti nel territorio della regione Sardegna</w:t>
      </w:r>
      <w:r w:rsidR="00A17A56">
        <w:t>.</w:t>
      </w:r>
    </w:p>
    <w:p w14:paraId="37C1884C" w14:textId="04E583CE" w:rsidR="00887690" w:rsidRDefault="00887690" w:rsidP="00A17A56">
      <w:pPr>
        <w:jc w:val="both"/>
      </w:pPr>
      <w:r>
        <w:t>Il massimale di contributo concedibile per singolo progetto è</w:t>
      </w:r>
      <w:r>
        <w:t xml:space="preserve"> di </w:t>
      </w:r>
      <w:proofErr w:type="gramStart"/>
      <w:r>
        <w:t>Euro</w:t>
      </w:r>
      <w:proofErr w:type="gramEnd"/>
      <w:r>
        <w:t xml:space="preserve"> 15.000</w:t>
      </w:r>
      <w:r>
        <w:t xml:space="preserve">, </w:t>
      </w:r>
      <w:r>
        <w:t>sovvenzion</w:t>
      </w:r>
      <w:r>
        <w:t>ato</w:t>
      </w:r>
      <w:r>
        <w:t xml:space="preserve"> </w:t>
      </w:r>
      <w:r>
        <w:t>in conto capitale</w:t>
      </w:r>
      <w:r>
        <w:t xml:space="preserve"> sulle spese ritenute ammissibili ed effettivamente sostenute.</w:t>
      </w:r>
    </w:p>
    <w:p w14:paraId="6683DBDD" w14:textId="10FEC4F1" w:rsidR="00887690" w:rsidRDefault="00887690" w:rsidP="00A17A56">
      <w:pPr>
        <w:jc w:val="both"/>
      </w:pPr>
      <w:r>
        <w:t>L’in</w:t>
      </w:r>
      <w:r>
        <w:t>tensità dell’aiuto</w:t>
      </w:r>
      <w:r>
        <w:t>,</w:t>
      </w:r>
      <w:r>
        <w:t xml:space="preserve"> stabilita in base alla tipologia del progetto e dei servizi richiesti</w:t>
      </w:r>
      <w:r>
        <w:t xml:space="preserve">, può </w:t>
      </w:r>
      <w:r w:rsidR="00A17A56">
        <w:t>coprire</w:t>
      </w:r>
      <w:r>
        <w:t xml:space="preserve"> fino ad un massimo del 100% delle spese ammissibili</w:t>
      </w:r>
      <w:r>
        <w:t>.</w:t>
      </w:r>
    </w:p>
    <w:p w14:paraId="1D3F9566" w14:textId="4A84F404" w:rsidR="00887690" w:rsidRDefault="00887690" w:rsidP="00A17A56">
      <w:pPr>
        <w:jc w:val="both"/>
      </w:pPr>
      <w:r>
        <w:t xml:space="preserve">Per maggiori approfondimenti si rimanda alla pagina web del bando:  </w:t>
      </w:r>
      <w:hyperlink r:id="rId4" w:history="1">
        <w:r>
          <w:rPr>
            <w:rStyle w:val="Collegamentoipertestuale"/>
          </w:rPr>
          <w:t>https://www.sardegnaricerche.it/index.php?xsl=558&amp;tipodoc=3&amp;esito=0&amp;scaduti=0&amp;s=13&amp;v=9&amp;c=4200&amp;c1=4200&amp;id=87169&amp;va=</w:t>
        </w:r>
      </w:hyperlink>
    </w:p>
    <w:sectPr w:rsidR="00887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90"/>
    <w:rsid w:val="00726FB7"/>
    <w:rsid w:val="00887690"/>
    <w:rsid w:val="00A1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9D48"/>
  <w15:chartTrackingRefBased/>
  <w15:docId w15:val="{D14C9C43-7910-4CAD-BDE3-ADC40BE7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87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rdegnaricerche.it/index.php?xsl=558&amp;tipodoc=3&amp;esito=0&amp;scaduti=0&amp;s=13&amp;v=9&amp;c=4200&amp;c1=4200&amp;id=87169&amp;va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2020-05-26T16:29:00Z</dcterms:created>
  <dcterms:modified xsi:type="dcterms:W3CDTF">2020-05-26T16:41:00Z</dcterms:modified>
</cp:coreProperties>
</file>